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95" w:rsidRDefault="00BF2D9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F2D95" w:rsidRDefault="00BF2D95">
      <w:pPr>
        <w:pStyle w:val="ConsPlusTitle"/>
        <w:jc w:val="center"/>
      </w:pPr>
    </w:p>
    <w:p w:rsidR="00BF2D95" w:rsidRDefault="00BF2D95">
      <w:pPr>
        <w:pStyle w:val="ConsPlusTitle"/>
        <w:jc w:val="center"/>
      </w:pPr>
      <w:r>
        <w:t>ПОСТАНОВЛЕНИЕ</w:t>
      </w:r>
    </w:p>
    <w:p w:rsidR="00BF2D95" w:rsidRDefault="00BF2D95">
      <w:pPr>
        <w:pStyle w:val="ConsPlusTitle"/>
        <w:jc w:val="center"/>
      </w:pPr>
      <w:r>
        <w:t>от 1 февраля 2000 г. N 89</w:t>
      </w:r>
    </w:p>
    <w:p w:rsidR="00BF2D95" w:rsidRDefault="00BF2D95">
      <w:pPr>
        <w:pStyle w:val="ConsPlusTitle"/>
        <w:jc w:val="center"/>
      </w:pPr>
    </w:p>
    <w:p w:rsidR="00BF2D95" w:rsidRDefault="00BF2D95">
      <w:pPr>
        <w:pStyle w:val="ConsPlusTitle"/>
        <w:jc w:val="center"/>
      </w:pPr>
      <w:r>
        <w:t>ОБ УТВЕРЖДЕНИИ ПЕРЕЧНЯ</w:t>
      </w:r>
    </w:p>
    <w:p w:rsidR="00BF2D95" w:rsidRDefault="00BF2D95">
      <w:pPr>
        <w:pStyle w:val="ConsPlusTitle"/>
        <w:jc w:val="center"/>
      </w:pPr>
      <w:r>
        <w:t>ВИДОВ ПРЕДПРИЯТИЙ, УЧРЕЖДЕНИЙ И ОРГАНИЗАЦИЙ, ВХОДЯЩИХ</w:t>
      </w:r>
    </w:p>
    <w:p w:rsidR="00BF2D95" w:rsidRDefault="00BF2D95">
      <w:pPr>
        <w:pStyle w:val="ConsPlusTitle"/>
        <w:jc w:val="center"/>
      </w:pPr>
      <w:r>
        <w:t>В УГОЛОВНО-ИСПОЛНИТЕЛЬНУЮ СИСТЕМУ</w:t>
      </w:r>
    </w:p>
    <w:p w:rsidR="00BF2D95" w:rsidRDefault="00BF2D9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F2D9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2D95" w:rsidRDefault="00BF2D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2D95" w:rsidRDefault="00BF2D9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29.10.2003 </w:t>
            </w:r>
            <w:hyperlink r:id="rId5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F2D95" w:rsidRDefault="00BF2D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15.06.2009 </w:t>
            </w:r>
            <w:hyperlink r:id="rId6" w:history="1">
              <w:r>
                <w:rPr>
                  <w:color w:val="0000FF"/>
                </w:rPr>
                <w:t>N 469</w:t>
              </w:r>
            </w:hyperlink>
            <w:r>
              <w:rPr>
                <w:color w:val="392C69"/>
              </w:rPr>
              <w:t xml:space="preserve">, от 24.09.2010 </w:t>
            </w:r>
            <w:hyperlink r:id="rId7" w:history="1">
              <w:r>
                <w:rPr>
                  <w:color w:val="0000FF"/>
                </w:rPr>
                <w:t>N 755</w:t>
              </w:r>
            </w:hyperlink>
            <w:r>
              <w:rPr>
                <w:color w:val="392C69"/>
              </w:rPr>
              <w:t xml:space="preserve">, от 26.10.2011 </w:t>
            </w:r>
            <w:hyperlink r:id="rId8" w:history="1">
              <w:r>
                <w:rPr>
                  <w:color w:val="0000FF"/>
                </w:rPr>
                <w:t>N 864</w:t>
              </w:r>
            </w:hyperlink>
            <w:r>
              <w:rPr>
                <w:color w:val="392C69"/>
              </w:rPr>
              <w:t>,</w:t>
            </w:r>
          </w:p>
          <w:p w:rsidR="00BF2D95" w:rsidRDefault="00BF2D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24.12.2014 </w:t>
            </w:r>
            <w:hyperlink r:id="rId9" w:history="1">
              <w:r>
                <w:rPr>
                  <w:color w:val="0000FF"/>
                </w:rPr>
                <w:t>N 1469</w:t>
              </w:r>
            </w:hyperlink>
            <w:r>
              <w:rPr>
                <w:color w:val="392C69"/>
              </w:rPr>
              <w:t xml:space="preserve">, от 22.11.2018 </w:t>
            </w:r>
            <w:hyperlink r:id="rId10" w:history="1">
              <w:r>
                <w:rPr>
                  <w:color w:val="0000FF"/>
                </w:rPr>
                <w:t>N 1402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2D95" w:rsidRDefault="00BF2D95">
      <w:pPr>
        <w:pStyle w:val="ConsPlusNormal"/>
        <w:jc w:val="center"/>
      </w:pPr>
    </w:p>
    <w:p w:rsidR="00BF2D95" w:rsidRDefault="00BF2D95">
      <w:pPr>
        <w:pStyle w:val="ConsPlusNormal"/>
        <w:ind w:firstLine="540"/>
        <w:jc w:val="both"/>
      </w:pPr>
      <w:proofErr w:type="gramStart"/>
      <w:r>
        <w:t xml:space="preserve">В связи с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8 октября 1997 г. N 1100 "О реформировании уголовно-исполнительной системы Министерства внутренних дел Российской Федерации" (Собрание законодательства Российской Федерации, 1997, N 41, ст. 4683) и в соответствии с </w:t>
      </w:r>
      <w:hyperlink r:id="rId12" w:history="1">
        <w:r>
          <w:rPr>
            <w:color w:val="0000FF"/>
          </w:rPr>
          <w:t>частью второй статьи 5</w:t>
        </w:r>
      </w:hyperlink>
      <w:r>
        <w:t xml:space="preserve"> Закона Российской Федерации "Об учреждениях и органах, исполняющих уголовные наказания в виде лишения свободы" (Ведомости Съезда народных депутатов Российской Федерации</w:t>
      </w:r>
      <w:proofErr w:type="gramEnd"/>
      <w:r>
        <w:t xml:space="preserve"> и Верховного Совета Российской Федерации, 1993, N 33, ст. 1316; Собрание законодательства Российской Федерации, 1996, N 25, ст. 2964; 1998, N 16, ст. 1796; N 30, ст. 3613) Правительство Российской Федерации постановляет: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Перечень</w:t>
        </w:r>
      </w:hyperlink>
      <w:r>
        <w:t xml:space="preserve"> видов предприятий, учреждений и организаций, входящих в уголовно-исполнительную систему.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июля 1994 г. N 814 "Об утверждении Перечня предприятий, учреждений и организаций Министерства внутренних дел Российской Федерации, входящих в уголовно-исполнительную систему" (Собрание законодательства Российской Федерации, 1994, N 12, ст. 1401).</w:t>
      </w:r>
    </w:p>
    <w:p w:rsidR="00BF2D95" w:rsidRDefault="00BF2D95">
      <w:pPr>
        <w:pStyle w:val="ConsPlusNormal"/>
      </w:pPr>
    </w:p>
    <w:p w:rsidR="00BF2D95" w:rsidRDefault="00BF2D95">
      <w:pPr>
        <w:pStyle w:val="ConsPlusNormal"/>
        <w:jc w:val="right"/>
      </w:pPr>
      <w:r>
        <w:t>Председатель Правительства</w:t>
      </w:r>
    </w:p>
    <w:p w:rsidR="00BF2D95" w:rsidRDefault="00BF2D95">
      <w:pPr>
        <w:pStyle w:val="ConsPlusNormal"/>
        <w:jc w:val="right"/>
      </w:pPr>
      <w:r>
        <w:t>Российской Федерации</w:t>
      </w:r>
    </w:p>
    <w:p w:rsidR="00BF2D95" w:rsidRDefault="00BF2D95">
      <w:pPr>
        <w:pStyle w:val="ConsPlusNormal"/>
        <w:jc w:val="right"/>
      </w:pPr>
      <w:r>
        <w:t>В.ПУТИН</w:t>
      </w: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  <w:bookmarkStart w:id="0" w:name="_GoBack"/>
      <w:bookmarkEnd w:id="0"/>
    </w:p>
    <w:p w:rsidR="00BF2D95" w:rsidRDefault="00BF2D95">
      <w:pPr>
        <w:pStyle w:val="ConsPlusNormal"/>
      </w:pPr>
    </w:p>
    <w:p w:rsidR="00BF2D95" w:rsidRDefault="00BF2D95">
      <w:pPr>
        <w:pStyle w:val="ConsPlusNormal"/>
        <w:jc w:val="right"/>
        <w:outlineLvl w:val="0"/>
      </w:pPr>
      <w:r>
        <w:lastRenderedPageBreak/>
        <w:t>Утвержден</w:t>
      </w:r>
    </w:p>
    <w:p w:rsidR="00BF2D95" w:rsidRDefault="00BF2D95">
      <w:pPr>
        <w:pStyle w:val="ConsPlusNormal"/>
        <w:jc w:val="right"/>
      </w:pPr>
      <w:r>
        <w:t>Постановлением Правительства</w:t>
      </w:r>
    </w:p>
    <w:p w:rsidR="00BF2D95" w:rsidRDefault="00BF2D95">
      <w:pPr>
        <w:pStyle w:val="ConsPlusNormal"/>
        <w:jc w:val="right"/>
      </w:pPr>
      <w:r>
        <w:t>Российской Федерации</w:t>
      </w:r>
    </w:p>
    <w:p w:rsidR="00BF2D95" w:rsidRDefault="00BF2D95">
      <w:pPr>
        <w:pStyle w:val="ConsPlusNormal"/>
        <w:jc w:val="right"/>
      </w:pPr>
      <w:r>
        <w:t>от 1 февраля 2000 г. N 89</w:t>
      </w:r>
    </w:p>
    <w:p w:rsidR="00BF2D95" w:rsidRDefault="00BF2D95">
      <w:pPr>
        <w:pStyle w:val="ConsPlusNormal"/>
      </w:pPr>
    </w:p>
    <w:p w:rsidR="00BF2D95" w:rsidRDefault="00BF2D95">
      <w:pPr>
        <w:pStyle w:val="ConsPlusTitle"/>
        <w:jc w:val="center"/>
      </w:pPr>
      <w:bookmarkStart w:id="1" w:name="P31"/>
      <w:bookmarkEnd w:id="1"/>
      <w:r>
        <w:t>ПЕРЕЧЕНЬ</w:t>
      </w:r>
    </w:p>
    <w:p w:rsidR="00BF2D95" w:rsidRDefault="00BF2D95">
      <w:pPr>
        <w:pStyle w:val="ConsPlusTitle"/>
        <w:jc w:val="center"/>
      </w:pPr>
      <w:r>
        <w:t>ВИДОВ ПРЕДПРИЯТИЙ, УЧРЕЖДЕНИЙ И ОРГАНИЗАЦИЙ, ВХОДЯЩИХ</w:t>
      </w:r>
    </w:p>
    <w:p w:rsidR="00BF2D95" w:rsidRDefault="00BF2D95">
      <w:pPr>
        <w:pStyle w:val="ConsPlusTitle"/>
        <w:jc w:val="center"/>
      </w:pPr>
      <w:r>
        <w:t>В УГОЛОВНО-ИСПОЛНИТЕЛЬНУЮ СИСТЕМУ</w:t>
      </w:r>
    </w:p>
    <w:p w:rsidR="00BF2D95" w:rsidRDefault="00BF2D9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F2D9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2D95" w:rsidRDefault="00BF2D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2D95" w:rsidRDefault="00BF2D9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29.10.2003 </w:t>
            </w:r>
            <w:hyperlink r:id="rId14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F2D95" w:rsidRDefault="00BF2D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15.06.2009 </w:t>
            </w:r>
            <w:hyperlink r:id="rId15" w:history="1">
              <w:r>
                <w:rPr>
                  <w:color w:val="0000FF"/>
                </w:rPr>
                <w:t>N 469</w:t>
              </w:r>
            </w:hyperlink>
            <w:r>
              <w:rPr>
                <w:color w:val="392C69"/>
              </w:rPr>
              <w:t xml:space="preserve">, от 24.09.2010 </w:t>
            </w:r>
            <w:hyperlink r:id="rId16" w:history="1">
              <w:r>
                <w:rPr>
                  <w:color w:val="0000FF"/>
                </w:rPr>
                <w:t>N 755</w:t>
              </w:r>
            </w:hyperlink>
            <w:r>
              <w:rPr>
                <w:color w:val="392C69"/>
              </w:rPr>
              <w:t xml:space="preserve">, от 26.10.2011 </w:t>
            </w:r>
            <w:hyperlink r:id="rId17" w:history="1">
              <w:r>
                <w:rPr>
                  <w:color w:val="0000FF"/>
                </w:rPr>
                <w:t>N 864</w:t>
              </w:r>
            </w:hyperlink>
            <w:r>
              <w:rPr>
                <w:color w:val="392C69"/>
              </w:rPr>
              <w:t>,</w:t>
            </w:r>
          </w:p>
          <w:p w:rsidR="00BF2D95" w:rsidRDefault="00BF2D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24.12.2014 </w:t>
            </w:r>
            <w:hyperlink r:id="rId18" w:history="1">
              <w:r>
                <w:rPr>
                  <w:color w:val="0000FF"/>
                </w:rPr>
                <w:t>N 1469</w:t>
              </w:r>
            </w:hyperlink>
            <w:r>
              <w:rPr>
                <w:color w:val="392C69"/>
              </w:rPr>
              <w:t xml:space="preserve">, от 22.11.2018 </w:t>
            </w:r>
            <w:hyperlink r:id="rId19" w:history="1">
              <w:r>
                <w:rPr>
                  <w:color w:val="0000FF"/>
                </w:rPr>
                <w:t>N 1402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2D95" w:rsidRDefault="00BF2D95">
      <w:pPr>
        <w:pStyle w:val="ConsPlusNormal"/>
      </w:pPr>
    </w:p>
    <w:p w:rsidR="00BF2D95" w:rsidRDefault="00BF2D95">
      <w:pPr>
        <w:pStyle w:val="ConsPlusNormal"/>
        <w:ind w:firstLine="540"/>
        <w:jc w:val="both"/>
      </w:pPr>
      <w:r>
        <w:t>Базы материально-технического и военного снабжения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Управления строительства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Центральные ремонтно-механические мастерские и ремонтно-эксплуатационные предприятия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Межрегиональные ремонтно-восстановительные базы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Центры инженерно-технического обеспечения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Центральный узел связи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Автомобильные и железнодорожные хозяйства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Жилищно-коммунальные хозяйства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Подразделения технического надзора, лаборатории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Научно-исследовательские институты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Образовательные организации высшего образования, профессиональные образовательные организации, организации дополнительного образования</w:t>
      </w:r>
    </w:p>
    <w:p w:rsidR="00BF2D95" w:rsidRDefault="00BF2D95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24.12.2014 N 1469)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Санаторно-оздоровительные, амбулаторно-поликлинические и стационарные медицинские учреждения, дома и базы отдыха для сотрудников, пенсионеров из числа лиц, уволенных из учреждений и органов уголовно-исполнительной системы, в отношении которых пенсионное обеспечение осуществляется ФСИН России, и членов их семей</w:t>
      </w:r>
    </w:p>
    <w:p w:rsidR="00BF2D95" w:rsidRDefault="00BF2D9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22.11.2018 N 1402)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Военно-врачебные комиссии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Подразделения, осуществляющие медико-санитарное обеспечение осужденных и лиц, содержащихся под стражей, надзор за исполнением санитарного законодательства Российской Федерации</w:t>
      </w:r>
    </w:p>
    <w:p w:rsidR="00BF2D95" w:rsidRDefault="00BF2D95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24.09.2010 N 755)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 xml:space="preserve">Предприятия, осуществляющие лесоводство и лесозаготовки, производство сельскохозяйственной продукции, производство пищевых продуктов и оборудования для их изготовления, швейное производство, производство обуви, обработку древесины и производство </w:t>
      </w:r>
      <w:r>
        <w:lastRenderedPageBreak/>
        <w:t>изделий из дерева, строительство, производство, ремонт и техническое обслуживание медицинского оборудования и аппаратуры, торговлю, организацию перевозок грузов</w:t>
      </w:r>
    </w:p>
    <w:p w:rsidR="00BF2D95" w:rsidRDefault="00BF2D95">
      <w:pPr>
        <w:pStyle w:val="ConsPlusNormal"/>
        <w:jc w:val="both"/>
      </w:pPr>
      <w:r>
        <w:t xml:space="preserve">(в ред. Постановлений Правительства РФ от 24.09.2010 </w:t>
      </w:r>
      <w:hyperlink r:id="rId23" w:history="1">
        <w:r>
          <w:rPr>
            <w:color w:val="0000FF"/>
          </w:rPr>
          <w:t>N 755</w:t>
        </w:r>
      </w:hyperlink>
      <w:r>
        <w:t xml:space="preserve">, от 26.10.2011 </w:t>
      </w:r>
      <w:hyperlink r:id="rId24" w:history="1">
        <w:r>
          <w:rPr>
            <w:color w:val="0000FF"/>
          </w:rPr>
          <w:t>N 864</w:t>
        </w:r>
      </w:hyperlink>
      <w:r>
        <w:t>)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Редакции периодических изданий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Отделы специального назначения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Подразделения, обеспечивающие охрану психиатрических больниц (стационаров) специализированного типа с интенсивным наблюдением</w:t>
      </w:r>
    </w:p>
    <w:p w:rsidR="00BF2D95" w:rsidRDefault="00BF2D95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15.06.2009 N 469)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Подразделения розыска, конвоирования, собственной безопасности, оперативно-технических и поисковых мероприятий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Военное представительство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Следственные изоляторы</w:t>
      </w:r>
    </w:p>
    <w:p w:rsidR="00BF2D95" w:rsidRDefault="00BF2D95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29.10.2003 N 650)</w:t>
      </w:r>
    </w:p>
    <w:p w:rsidR="00BF2D95" w:rsidRDefault="00BF2D95">
      <w:pPr>
        <w:pStyle w:val="ConsPlusNormal"/>
        <w:spacing w:before="220"/>
        <w:ind w:firstLine="540"/>
        <w:jc w:val="both"/>
      </w:pPr>
      <w:r>
        <w:t>Предприятия, осуществляющие разработку, производство, внедрение и техническое обслуживание аудиовизуальных, электронных и иных технических средств охраны, надзора и контроля</w:t>
      </w:r>
    </w:p>
    <w:p w:rsidR="00BF2D95" w:rsidRDefault="00BF2D95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24.09.2010 N 755,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26.10.2011 N 864)</w:t>
      </w:r>
    </w:p>
    <w:p w:rsidR="00BF2D95" w:rsidRDefault="00BF2D95">
      <w:pPr>
        <w:pStyle w:val="ConsPlusNormal"/>
      </w:pPr>
    </w:p>
    <w:p w:rsidR="00BF2D95" w:rsidRDefault="00BF2D95">
      <w:pPr>
        <w:pStyle w:val="ConsPlusNormal"/>
      </w:pPr>
    </w:p>
    <w:p w:rsidR="00BF2D95" w:rsidRDefault="00BF2D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6A9C" w:rsidRDefault="00E36A9C"/>
    <w:sectPr w:rsidR="00E36A9C" w:rsidSect="0094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95"/>
    <w:rsid w:val="00BF2D95"/>
    <w:rsid w:val="00E3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2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2D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2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2D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F9B23149BB333BA5B7E0F80FC0FB20EABA8F3BA58E13454CD3FC1E0117ED77D98039F532A00A6F1A2EC7F6A6E0F75BB6FA7B81CA6DC4D55FRFM" TargetMode="External"/><Relationship Id="rId13" Type="http://schemas.openxmlformats.org/officeDocument/2006/relationships/hyperlink" Target="consultantplus://offline/ref=45F9B23149BB333BA5B7F7FA1DC0FB20E9BA8734A68113454CD3FC1E0117ED77CB8061F930A6146F183B91A7E35BRCM" TargetMode="External"/><Relationship Id="rId18" Type="http://schemas.openxmlformats.org/officeDocument/2006/relationships/hyperlink" Target="consultantplus://offline/ref=45F9B23149BB333BA5B7E0F80FC0FB20E9B1873AA58013454CD3FC1E0117ED77D98039F532A0086E1B2EC7F6A6E0F75BB6FA7B81CA6DC4D55FRFM" TargetMode="External"/><Relationship Id="rId26" Type="http://schemas.openxmlformats.org/officeDocument/2006/relationships/hyperlink" Target="consultantplus://offline/ref=45F9B23149BB333BA5B7E0F80FC0FB20E2BF8F32A0834E4F448AF01C0618B260DEC935F432A00A6A1471C2E3B7B8F85FAEE47C98D66FC55DRD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5F9B23149BB333BA5B7E0F80FC0FB20E8B98E34AE8E13454CD3FC1E0117ED77D98039F532A00A6F1A2EC7F6A6E0F75BB6FA7B81CA6DC4D55FRFM" TargetMode="External"/><Relationship Id="rId7" Type="http://schemas.openxmlformats.org/officeDocument/2006/relationships/hyperlink" Target="consultantplus://offline/ref=45F9B23149BB333BA5B7E0F80FC0FB20EAB88A33A08813454CD3FC1E0117ED77D98039F532A00A6F1A2EC7F6A6E0F75BB6FA7B81CA6DC4D55FRFM" TargetMode="External"/><Relationship Id="rId12" Type="http://schemas.openxmlformats.org/officeDocument/2006/relationships/hyperlink" Target="consultantplus://offline/ref=45F9B23149BB333BA5B7E0F80FC0FB20E8B98834A58113454CD3FC1E0117ED77D98039F532A00A6C162EC7F6A6E0F75BB6FA7B81CA6DC4D55FRFM" TargetMode="External"/><Relationship Id="rId17" Type="http://schemas.openxmlformats.org/officeDocument/2006/relationships/hyperlink" Target="consultantplus://offline/ref=45F9B23149BB333BA5B7E0F80FC0FB20EABA8F3BA58E13454CD3FC1E0117ED77D98039F532A00A6F1A2EC7F6A6E0F75BB6FA7B81CA6DC4D55FRFM" TargetMode="External"/><Relationship Id="rId25" Type="http://schemas.openxmlformats.org/officeDocument/2006/relationships/hyperlink" Target="consultantplus://offline/ref=45F9B23149BB333BA5B7E0F80FC0FB20E2BF8F32A1834E4F448AF01C0618B260DEC935F432A00A671471C2E3B7B8F85FAEE47C98D66FC55DR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5F9B23149BB333BA5B7E0F80FC0FB20EAB88A33A08813454CD3FC1E0117ED77D98039F532A00A6F172EC7F6A6E0F75BB6FA7B81CA6DC4D55FRFM" TargetMode="External"/><Relationship Id="rId20" Type="http://schemas.openxmlformats.org/officeDocument/2006/relationships/hyperlink" Target="consultantplus://offline/ref=45F9B23149BB333BA5B7E0F80FC0FB20E9B1873AA58013454CD3FC1E0117ED77D98039F532A0086E1B2EC7F6A6E0F75BB6FA7B81CA6DC4D55FRF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F9B23149BB333BA5B7E0F80FC0FB20E2BF8F32A1834E4F448AF01C0618B260DEC935F432A00A6A1471C2E3B7B8F85FAEE47C98D66FC55DRDM" TargetMode="External"/><Relationship Id="rId11" Type="http://schemas.openxmlformats.org/officeDocument/2006/relationships/hyperlink" Target="consultantplus://offline/ref=45F9B23149BB333BA5B7FEE31AC0FB20EABE8C3BA3834E4F448AF01C0618B260DEC935F432A00B6F1471C2E3B7B8F85FAEE47C98D66FC55DRDM" TargetMode="External"/><Relationship Id="rId24" Type="http://schemas.openxmlformats.org/officeDocument/2006/relationships/hyperlink" Target="consultantplus://offline/ref=45F9B23149BB333BA5B7E0F80FC0FB20EABA8F3BA58E13454CD3FC1E0117ED77D98039F532A00A6F162EC7F6A6E0F75BB6FA7B81CA6DC4D55FRFM" TargetMode="External"/><Relationship Id="rId5" Type="http://schemas.openxmlformats.org/officeDocument/2006/relationships/hyperlink" Target="consultantplus://offline/ref=45F9B23149BB333BA5B7E0F80FC0FB20E2BF8F32A0834E4F448AF01C0618B260DEC935F432A00A6A1471C2E3B7B8F85FAEE47C98D66FC55DRDM" TargetMode="External"/><Relationship Id="rId15" Type="http://schemas.openxmlformats.org/officeDocument/2006/relationships/hyperlink" Target="consultantplus://offline/ref=45F9B23149BB333BA5B7E0F80FC0FB20E2BF8F32A1834E4F448AF01C0618B260DEC935F432A00A6A1471C2E3B7B8F85FAEE47C98D66FC55DRDM" TargetMode="External"/><Relationship Id="rId23" Type="http://schemas.openxmlformats.org/officeDocument/2006/relationships/hyperlink" Target="consultantplus://offline/ref=45F9B23149BB333BA5B7E0F80FC0FB20EAB88A33A08813454CD3FC1E0117ED77D98039F532A00A6E1C2EC7F6A6E0F75BB6FA7B81CA6DC4D55FRFM" TargetMode="External"/><Relationship Id="rId28" Type="http://schemas.openxmlformats.org/officeDocument/2006/relationships/hyperlink" Target="consultantplus://offline/ref=45F9B23149BB333BA5B7E0F80FC0FB20EABA8F3BA58E13454CD3FC1E0117ED77D98039F532A00A6E1F2EC7F6A6E0F75BB6FA7B81CA6DC4D55FRFM" TargetMode="External"/><Relationship Id="rId10" Type="http://schemas.openxmlformats.org/officeDocument/2006/relationships/hyperlink" Target="consultantplus://offline/ref=45F9B23149BB333BA5B7E0F80FC0FB20E8B98E34AE8E13454CD3FC1E0117ED77D98039F532A00A6F1A2EC7F6A6E0F75BB6FA7B81CA6DC4D55FRFM" TargetMode="External"/><Relationship Id="rId19" Type="http://schemas.openxmlformats.org/officeDocument/2006/relationships/hyperlink" Target="consultantplus://offline/ref=45F9B23149BB333BA5B7E0F80FC0FB20E8B98E34AE8E13454CD3FC1E0117ED77D98039F532A00A6F1A2EC7F6A6E0F75BB6FA7B81CA6DC4D55FR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F9B23149BB333BA5B7E0F80FC0FB20E9B1873AA58013454CD3FC1E0117ED77D98039F532A0086E1B2EC7F6A6E0F75BB6FA7B81CA6DC4D55FRFM" TargetMode="External"/><Relationship Id="rId14" Type="http://schemas.openxmlformats.org/officeDocument/2006/relationships/hyperlink" Target="consultantplus://offline/ref=45F9B23149BB333BA5B7E0F80FC0FB20E2BF8F32A0834E4F448AF01C0618B260DEC935F432A00A6A1471C2E3B7B8F85FAEE47C98D66FC55DRDM" TargetMode="External"/><Relationship Id="rId22" Type="http://schemas.openxmlformats.org/officeDocument/2006/relationships/hyperlink" Target="consultantplus://offline/ref=45F9B23149BB333BA5B7E0F80FC0FB20EAB88A33A08813454CD3FC1E0117ED77D98039F532A00A6F162EC7F6A6E0F75BB6FA7B81CA6DC4D55FRFM" TargetMode="External"/><Relationship Id="rId27" Type="http://schemas.openxmlformats.org/officeDocument/2006/relationships/hyperlink" Target="consultantplus://offline/ref=45F9B23149BB333BA5B7E0F80FC0FB20EAB88A33A08813454CD3FC1E0117ED77D98039F532A00A6E182EC7F6A6E0F75BB6FA7B81CA6DC4D55FRF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УГЗ</Company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 Бурый</dc:creator>
  <cp:lastModifiedBy>Аркадий Бурый</cp:lastModifiedBy>
  <cp:revision>1</cp:revision>
  <dcterms:created xsi:type="dcterms:W3CDTF">2019-07-26T12:17:00Z</dcterms:created>
  <dcterms:modified xsi:type="dcterms:W3CDTF">2019-07-26T12:18:00Z</dcterms:modified>
</cp:coreProperties>
</file>