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Севастополя от 29.12.2021 N 720-ПП</w:t>
              <w:br/>
              <w:t xml:space="preserve">(ред. от 26.05.2026)</w:t>
              <w:br/>
              <w:t xml:space="preserve">"Об утверждении Положения о порядке взаимодействия заказчиков города Севастополя с Департаментом административно-хозяйственного обеспечения исполнительных органов города Севастополя - уполномоченным органом при осуществлении закупок товаров, работ, услуг для обеспечения государственных нужд города Севастополя"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27.07.2026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СЕВАСТОПОЛЯ</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декабря 2021 г. N 720-ПП</w:t>
      </w:r>
    </w:p>
    <w:p>
      <w:pPr>
        <w:pStyle w:val="2"/>
      </w:pPr>
      <w:r>
        <w:rPr>
          <w:sz w:val="24"/>
        </w:rPr>
      </w:r>
    </w:p>
    <w:p>
      <w:pPr>
        <w:pStyle w:val="2"/>
        <w:jc w:val="center"/>
      </w:pPr>
      <w:r>
        <w:rPr>
          <w:sz w:val="24"/>
        </w:rPr>
        <w:t xml:space="preserve">ОБ УТВЕРЖДЕНИИ ПОЛОЖЕНИЯ О ПОРЯДКЕ ВЗАИМОДЕЙСТВИЯ ЗАКАЗЧИКОВ</w:t>
      </w:r>
    </w:p>
    <w:p>
      <w:pPr>
        <w:pStyle w:val="2"/>
        <w:jc w:val="center"/>
      </w:pPr>
      <w:r>
        <w:rPr>
          <w:sz w:val="24"/>
        </w:rPr>
        <w:t xml:space="preserve">ГОРОДА СЕВАСТОПОЛЯ С ДЕПАРТАМЕНТОМ</w:t>
      </w:r>
    </w:p>
    <w:p>
      <w:pPr>
        <w:pStyle w:val="2"/>
        <w:jc w:val="center"/>
      </w:pPr>
      <w:r>
        <w:rPr>
          <w:sz w:val="24"/>
        </w:rPr>
        <w:t xml:space="preserve">АДМИНИСТРАТИВНО-ХОЗЯЙСТВЕННОГО ОБЕСПЕЧЕНИЯ ИСПОЛНИТЕЛЬНЫХ</w:t>
      </w:r>
    </w:p>
    <w:p>
      <w:pPr>
        <w:pStyle w:val="2"/>
        <w:jc w:val="center"/>
      </w:pPr>
      <w:r>
        <w:rPr>
          <w:sz w:val="24"/>
        </w:rPr>
        <w:t xml:space="preserve">ОРГАНОВ ГОРОДА СЕВАСТОПОЛЯ - УПОЛНОМОЧЕННЫМ ОРГАНОМ</w:t>
      </w:r>
    </w:p>
    <w:p>
      <w:pPr>
        <w:pStyle w:val="2"/>
        <w:jc w:val="center"/>
      </w:pPr>
      <w:r>
        <w:rPr>
          <w:sz w:val="24"/>
        </w:rPr>
        <w:t xml:space="preserve">ПРИ ОСУЩЕСТВЛЕНИИ ЗАКУПОК ТОВАРОВ, РАБОТ, УСЛУГ</w:t>
      </w:r>
    </w:p>
    <w:p>
      <w:pPr>
        <w:pStyle w:val="2"/>
        <w:jc w:val="center"/>
      </w:pPr>
      <w:r>
        <w:rPr>
          <w:sz w:val="24"/>
        </w:rPr>
        <w:t xml:space="preserve">ДЛЯ ОБЕСПЕЧЕНИЯ ГОСУДАРСТВЕННЫХ НУЖД ГОРОДА СЕВАСТОПОЛЯ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Севастополя от 25.12.2025 </w:t>
            </w:r>
            <w:r>
              <w:rPr>
                <w:sz w:val="24"/>
                <w:color w:val="392c69"/>
              </w:rPr>
              <w:t xml:space="preserve">N 647-ПП</w:t>
            </w:r>
            <w:r>
              <w:rPr>
                <w:sz w:val="24"/>
                <w:color w:val="392c69"/>
              </w:rPr>
              <w:t xml:space="preserve">,</w:t>
            </w:r>
          </w:p>
          <w:p>
            <w:pPr>
              <w:pStyle w:val="0"/>
              <w:jc w:val="center"/>
            </w:pPr>
            <w:r>
              <w:rPr>
                <w:sz w:val="24"/>
                <w:color w:val="392c69"/>
              </w:rPr>
              <w:t xml:space="preserve">от 26.05.2026 </w:t>
            </w:r>
            <w:r>
              <w:rPr>
                <w:sz w:val="24"/>
                <w:color w:val="392c69"/>
              </w:rPr>
              <w:t xml:space="preserve">N 194-ПП</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В соответствии с Федеральным </w:t>
      </w:r>
      <w:r>
        <w:rPr>
          <w:sz w:val="24"/>
        </w:rPr>
        <w:t xml:space="preserve">законом</w:t>
      </w:r>
      <w:r>
        <w:rPr>
          <w:sz w:val="24"/>
        </w:rPr>
        <w:t xml:space="preserve"> от 05.04.2013 N 44-ФЗ "О контрактной системе в сфере закупок товаров, работ, услуг для обеспечения государственных и муниципальных нужд", </w:t>
      </w:r>
      <w:r>
        <w:rPr>
          <w:sz w:val="24"/>
        </w:rPr>
        <w:t xml:space="preserve">Уставом</w:t>
      </w:r>
      <w:r>
        <w:rPr>
          <w:sz w:val="24"/>
        </w:rPr>
        <w:t xml:space="preserve"> города Севастополя, законами города Севастополя от 29.09.2015 </w:t>
      </w:r>
      <w:r>
        <w:rPr>
          <w:sz w:val="24"/>
        </w:rPr>
        <w:t xml:space="preserve">N 185-ЗС</w:t>
      </w:r>
      <w:r>
        <w:rPr>
          <w:sz w:val="24"/>
        </w:rPr>
        <w:t xml:space="preserve"> "О правовых актах города Севастополя", от 30.12.2022 </w:t>
      </w:r>
      <w:r>
        <w:rPr>
          <w:sz w:val="24"/>
        </w:rPr>
        <w:t xml:space="preserve">N 737-ЗС</w:t>
      </w:r>
      <w:r>
        <w:rPr>
          <w:sz w:val="24"/>
        </w:rPr>
        <w:t xml:space="preserve"> "О Правительстве Севастополя", </w:t>
      </w:r>
      <w:r>
        <w:rPr>
          <w:sz w:val="24"/>
        </w:rPr>
        <w:t xml:space="preserve">Указом</w:t>
      </w:r>
      <w:r>
        <w:rPr>
          <w:sz w:val="24"/>
        </w:rPr>
        <w:t xml:space="preserve"> Губернатора города Севастополя от 22.01.2026 N 06-УГ "О системе и структуре исполнительных органов города Севастополя", </w:t>
      </w:r>
      <w:r>
        <w:rPr>
          <w:sz w:val="24"/>
        </w:rPr>
        <w:t xml:space="preserve">постановлением</w:t>
      </w:r>
      <w:r>
        <w:rPr>
          <w:sz w:val="24"/>
        </w:rPr>
        <w:t xml:space="preserve"> Правительства Севастополя от 05.03.2026 N 53-ПП "Об утверждении Положения о Департаменте административно-хозяйственного обеспечения исполнительных органов города Севастополя" Правительство Севастополя постановляет:</w:t>
      </w:r>
    </w:p>
    <w:p>
      <w:pPr>
        <w:pStyle w:val="0"/>
        <w:jc w:val="both"/>
      </w:pPr>
      <w:r>
        <w:rPr>
          <w:sz w:val="24"/>
        </w:rPr>
        <w:t xml:space="preserve">(преамбула в ред. </w:t>
      </w:r>
      <w:r>
        <w:rPr>
          <w:sz w:val="24"/>
        </w:rPr>
        <w:t xml:space="preserve">Постановления</w:t>
      </w:r>
      <w:r>
        <w:rPr>
          <w:sz w:val="24"/>
        </w:rPr>
        <w:t xml:space="preserve"> Правительства Севастополя от 26.05.2026 N 194-ПП)</w:t>
      </w:r>
    </w:p>
    <w:p>
      <w:pPr>
        <w:pStyle w:val="0"/>
        <w:ind w:firstLine="540"/>
        <w:jc w:val="both"/>
      </w:pPr>
      <w:r>
        <w:rPr>
          <w:sz w:val="24"/>
        </w:rPr>
      </w:r>
    </w:p>
    <w:p>
      <w:pPr>
        <w:pStyle w:val="0"/>
        <w:ind w:firstLine="540"/>
        <w:jc w:val="both"/>
      </w:pPr>
      <w:r>
        <w:rPr>
          <w:sz w:val="24"/>
        </w:rPr>
        <w:t xml:space="preserve">1. Утвердить прилагаемое </w:t>
      </w:r>
      <w:hyperlink w:history="0" w:anchor="P41" w:tooltip="ПОЛОЖЕНИЕ">
        <w:r>
          <w:rPr>
            <w:sz w:val="24"/>
            <w:color w:val="0000ff"/>
          </w:rPr>
          <w:t xml:space="preserve">Положение</w:t>
        </w:r>
      </w:hyperlink>
      <w:r>
        <w:rPr>
          <w:sz w:val="24"/>
        </w:rPr>
        <w:t xml:space="preserve"> о порядке взаимодействия заказчиков города Севастополя с Департаментом административно-хозяйственного обеспечения исполнительных органов города Севастополя - уполномоченным органом при осуществлении закупок товаров, работ, услуг для обеспечения государственных нужд города Севастополя.</w:t>
      </w:r>
    </w:p>
    <w:p>
      <w:pPr>
        <w:pStyle w:val="0"/>
        <w:jc w:val="both"/>
      </w:pPr>
      <w:r>
        <w:rPr>
          <w:sz w:val="24"/>
        </w:rPr>
        <w:t xml:space="preserve">(в ред. </w:t>
      </w:r>
      <w:r>
        <w:rPr>
          <w:sz w:val="24"/>
        </w:rPr>
        <w:t xml:space="preserve">Постановления</w:t>
      </w:r>
      <w:r>
        <w:rPr>
          <w:sz w:val="24"/>
        </w:rPr>
        <w:t xml:space="preserve"> Правительства Севастополя от 26.05.2026 N 194-ПП)</w:t>
      </w:r>
    </w:p>
    <w:p>
      <w:pPr>
        <w:pStyle w:val="0"/>
        <w:ind w:firstLine="540"/>
        <w:jc w:val="both"/>
      </w:pPr>
      <w:r>
        <w:rPr>
          <w:sz w:val="24"/>
        </w:rPr>
      </w:r>
    </w:p>
    <w:p>
      <w:pPr>
        <w:pStyle w:val="0"/>
        <w:ind w:firstLine="540"/>
        <w:jc w:val="both"/>
      </w:pPr>
      <w:r>
        <w:rPr>
          <w:sz w:val="24"/>
        </w:rPr>
        <w:t xml:space="preserve">2. Признать утратившим силу </w:t>
      </w:r>
      <w:r>
        <w:rPr>
          <w:sz w:val="24"/>
        </w:rPr>
        <w:t xml:space="preserve">постановление</w:t>
      </w:r>
      <w:r>
        <w:rPr>
          <w:sz w:val="24"/>
        </w:rPr>
        <w:t xml:space="preserve"> Правительства Севастополя от 29.01.2021 N 22-ПП "Об утверждении Положения о порядке взаимодействия заказчиков города Севастополя с Департаментом управления делами Губернатора и Правительства Севастополя - уполномоченным органом при осуществлении закупок товаров, работ, услуг для обеспечения государственных нужд города Севастополя".</w:t>
      </w:r>
    </w:p>
    <w:p>
      <w:pPr>
        <w:pStyle w:val="0"/>
        <w:ind w:firstLine="540"/>
        <w:jc w:val="both"/>
      </w:pPr>
      <w:r>
        <w:rPr>
          <w:sz w:val="24"/>
        </w:rPr>
      </w:r>
    </w:p>
    <w:p>
      <w:pPr>
        <w:pStyle w:val="0"/>
        <w:ind w:firstLine="540"/>
        <w:jc w:val="both"/>
      </w:pPr>
      <w:r>
        <w:rPr>
          <w:sz w:val="24"/>
        </w:rPr>
        <w:t xml:space="preserve">3. Настоящее постановление вступает в силу с 01.01.2022.</w:t>
      </w:r>
    </w:p>
    <w:p>
      <w:pPr>
        <w:pStyle w:val="0"/>
        <w:ind w:firstLine="540"/>
        <w:jc w:val="both"/>
      </w:pPr>
      <w:r>
        <w:rPr>
          <w:sz w:val="24"/>
        </w:rPr>
      </w:r>
    </w:p>
    <w:p>
      <w:pPr>
        <w:pStyle w:val="0"/>
        <w:ind w:firstLine="540"/>
        <w:jc w:val="both"/>
      </w:pPr>
      <w:r>
        <w:rPr>
          <w:sz w:val="24"/>
        </w:rPr>
        <w:t xml:space="preserve">4. Контроль за исполнением настоящего постановления возложить на заместителя Губернатора города Севастополя, координирующего работу по вопросам проведения процедур государственного заказа.</w:t>
      </w:r>
    </w:p>
    <w:p>
      <w:pPr>
        <w:pStyle w:val="0"/>
        <w:jc w:val="both"/>
      </w:pPr>
      <w:r>
        <w:rPr>
          <w:sz w:val="24"/>
        </w:rPr>
        <w:t xml:space="preserve">(п. 4 в ред. </w:t>
      </w:r>
      <w:r>
        <w:rPr>
          <w:sz w:val="24"/>
        </w:rPr>
        <w:t xml:space="preserve">Постановления</w:t>
      </w:r>
      <w:r>
        <w:rPr>
          <w:sz w:val="24"/>
        </w:rPr>
        <w:t xml:space="preserve"> Правительства Севастополя от 26.05.2026 N 194-ПП)</w:t>
      </w:r>
    </w:p>
    <w:p>
      <w:pPr>
        <w:pStyle w:val="0"/>
        <w:ind w:firstLine="540"/>
        <w:jc w:val="both"/>
      </w:pPr>
      <w:r>
        <w:rPr>
          <w:sz w:val="24"/>
        </w:rPr>
      </w:r>
    </w:p>
    <w:p>
      <w:pPr>
        <w:pStyle w:val="0"/>
        <w:jc w:val="right"/>
      </w:pPr>
      <w:r>
        <w:rPr>
          <w:sz w:val="24"/>
        </w:rPr>
        <w:t xml:space="preserve">Губернатор города Севастополя</w:t>
      </w:r>
    </w:p>
    <w:p>
      <w:pPr>
        <w:pStyle w:val="0"/>
        <w:jc w:val="right"/>
      </w:pPr>
      <w:r>
        <w:rPr>
          <w:sz w:val="24"/>
        </w:rPr>
        <w:t xml:space="preserve">М.В.РАЗВОЖАЕВ</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Правительства Севастополя</w:t>
      </w:r>
    </w:p>
    <w:p>
      <w:pPr>
        <w:pStyle w:val="0"/>
        <w:jc w:val="right"/>
      </w:pPr>
      <w:r>
        <w:rPr>
          <w:sz w:val="24"/>
        </w:rPr>
        <w:t xml:space="preserve">от 29.12.2021 N 720-ПП</w:t>
      </w:r>
    </w:p>
    <w:p>
      <w:pPr>
        <w:pStyle w:val="0"/>
        <w:ind w:firstLine="540"/>
        <w:jc w:val="both"/>
      </w:pPr>
      <w:r>
        <w:rPr>
          <w:sz w:val="24"/>
        </w:rPr>
      </w:r>
    </w:p>
    <w:bookmarkStart w:id="41" w:name="P41"/>
    <w:bookmarkEnd w:id="41"/>
    <w:p>
      <w:pPr>
        <w:pStyle w:val="2"/>
        <w:jc w:val="center"/>
      </w:pPr>
      <w:r>
        <w:rPr>
          <w:sz w:val="24"/>
        </w:rPr>
        <w:t xml:space="preserve">ПОЛОЖЕНИЕ</w:t>
      </w:r>
    </w:p>
    <w:p>
      <w:pPr>
        <w:pStyle w:val="2"/>
        <w:jc w:val="center"/>
      </w:pPr>
      <w:r>
        <w:rPr>
          <w:sz w:val="24"/>
        </w:rPr>
        <w:t xml:space="preserve">О ПОРЯДКЕ ВЗАИМОДЕЙСТВИЯ ЗАКАЗЧИКОВ ГОРОДА СЕВАСТОПОЛЯ</w:t>
      </w:r>
    </w:p>
    <w:p>
      <w:pPr>
        <w:pStyle w:val="2"/>
        <w:jc w:val="center"/>
      </w:pPr>
      <w:r>
        <w:rPr>
          <w:sz w:val="24"/>
        </w:rPr>
        <w:t xml:space="preserve">С ДЕПАРТАМЕНТОМ АДМИНИСТРАТИВНО-ХОЗЯЙСТВЕННОГО ОБЕСПЕЧЕНИЯ</w:t>
      </w:r>
    </w:p>
    <w:p>
      <w:pPr>
        <w:pStyle w:val="2"/>
        <w:jc w:val="center"/>
      </w:pPr>
      <w:r>
        <w:rPr>
          <w:sz w:val="24"/>
        </w:rPr>
        <w:t xml:space="preserve">ИСПОЛНИТЕЛЬНЫХ ОРГАНОВ ГОРОДА СЕВАСТОПОЛЯ - УПОЛНОМОЧЕННЫМ</w:t>
      </w:r>
    </w:p>
    <w:p>
      <w:pPr>
        <w:pStyle w:val="2"/>
        <w:jc w:val="center"/>
      </w:pPr>
      <w:r>
        <w:rPr>
          <w:sz w:val="24"/>
        </w:rPr>
        <w:t xml:space="preserve">ОРГАНОМ ПРИ ОСУЩЕСТВЛЕНИИ ЗАКУПОК ТОВАРОВ, РАБОТ, УСЛУГ</w:t>
      </w:r>
    </w:p>
    <w:p>
      <w:pPr>
        <w:pStyle w:val="2"/>
        <w:jc w:val="center"/>
      </w:pPr>
      <w:r>
        <w:rPr>
          <w:sz w:val="24"/>
        </w:rPr>
        <w:t xml:space="preserve">ДЛЯ ОБЕСПЕЧЕНИЯ ГОСУДАРСТВЕННЫХ НУЖД ГОРОДА СЕВАСТОПОЛЯ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Севастополя от 25.12.2025 </w:t>
            </w:r>
            <w:r>
              <w:rPr>
                <w:sz w:val="24"/>
                <w:color w:val="392c69"/>
              </w:rPr>
              <w:t xml:space="preserve">N 647-ПП</w:t>
            </w:r>
            <w:r>
              <w:rPr>
                <w:sz w:val="24"/>
                <w:color w:val="392c69"/>
              </w:rPr>
              <w:t xml:space="preserve">,</w:t>
            </w:r>
          </w:p>
          <w:p>
            <w:pPr>
              <w:pStyle w:val="0"/>
              <w:jc w:val="center"/>
            </w:pPr>
            <w:r>
              <w:rPr>
                <w:sz w:val="24"/>
                <w:color w:val="392c69"/>
              </w:rPr>
              <w:t xml:space="preserve">от 26.05.2026 </w:t>
            </w:r>
            <w:r>
              <w:rPr>
                <w:sz w:val="24"/>
                <w:color w:val="392c69"/>
              </w:rPr>
              <w:t xml:space="preserve">N 194-ПП</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1. Общие положения</w:t>
      </w:r>
    </w:p>
    <w:p>
      <w:pPr>
        <w:pStyle w:val="0"/>
        <w:jc w:val="center"/>
      </w:pPr>
      <w:r>
        <w:rPr>
          <w:sz w:val="24"/>
        </w:rPr>
      </w:r>
    </w:p>
    <w:p>
      <w:pPr>
        <w:pStyle w:val="0"/>
        <w:ind w:firstLine="540"/>
        <w:jc w:val="both"/>
      </w:pPr>
      <w:r>
        <w:rPr>
          <w:sz w:val="24"/>
        </w:rPr>
        <w:t xml:space="preserve">1.1. Настоящее Положение о порядке взаимодействия заказчиков города Севастополя с Департаментом административно-хозяйственного обеспечения исполнительных органов города Севастополя - уполномоченным органом при осуществлении закупок товаров, работ, услуг для обеспечения государственных нужд города Севастополя (далее - Положение, уполномоченный орган) определяет механизм взаимодействия заказчиков города Севастополя с уполномоченным органом при определении поставщиков (подрядчиков, исполнителей) для обеспечения государственных нужд города Севастополя (далее - закупки) в соответствии с Федеральным </w:t>
      </w:r>
      <w:r>
        <w:rPr>
          <w:sz w:val="24"/>
        </w:rPr>
        <w:t xml:space="preserve">законом</w:t>
      </w:r>
      <w:r>
        <w:rPr>
          <w:sz w:val="24"/>
        </w:rPr>
        <w:t xml:space="preserve">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pPr>
        <w:pStyle w:val="0"/>
        <w:jc w:val="both"/>
      </w:pPr>
      <w:r>
        <w:rPr>
          <w:sz w:val="24"/>
        </w:rPr>
        <w:t xml:space="preserve">(в ред. </w:t>
      </w:r>
      <w:r>
        <w:rPr>
          <w:sz w:val="24"/>
        </w:rPr>
        <w:t xml:space="preserve">Постановления</w:t>
      </w:r>
      <w:r>
        <w:rPr>
          <w:sz w:val="24"/>
        </w:rPr>
        <w:t xml:space="preserve"> Правительства Севастополя от 26.05.2026 N 194-ПП)</w:t>
      </w:r>
    </w:p>
    <w:p>
      <w:pPr>
        <w:pStyle w:val="0"/>
        <w:spacing w:before="240" w:lineRule="auto"/>
        <w:ind w:firstLine="540"/>
        <w:jc w:val="both"/>
      </w:pPr>
      <w:r>
        <w:rPr>
          <w:sz w:val="24"/>
        </w:rPr>
        <w:t xml:space="preserve">1.2. Настоящее Положение применяется к отношениям, связанным с осуществлением закупок конкурентными способами, извещения об осуществлении закупки которых размещаются с использованием официального сайта единой информационной системы в сфере закупок в информационно-телекоммуникационной сети "Интернет" (далее - официальный сайт)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1.3. Настоящее Положение распространяет свое действие на:</w:t>
      </w:r>
    </w:p>
    <w:p>
      <w:pPr>
        <w:pStyle w:val="0"/>
        <w:spacing w:before="240" w:lineRule="auto"/>
        <w:ind w:firstLine="540"/>
        <w:jc w:val="both"/>
      </w:pPr>
      <w:r>
        <w:rPr>
          <w:sz w:val="24"/>
        </w:rPr>
        <w:t xml:space="preserve">а) государственных заказчиков;</w:t>
      </w:r>
    </w:p>
    <w:p>
      <w:pPr>
        <w:pStyle w:val="0"/>
        <w:spacing w:before="240" w:lineRule="auto"/>
        <w:ind w:firstLine="540"/>
        <w:jc w:val="both"/>
      </w:pPr>
      <w:r>
        <w:rPr>
          <w:sz w:val="24"/>
        </w:rPr>
        <w:t xml:space="preserve">б) бюджетные, автономные учреждения, государственные унитарные предприятия и иных юридических лиц, которые осуществляют закупки для государственных нужд города Севастополя с учетом особенностей, установленных </w:t>
      </w:r>
      <w:r>
        <w:rPr>
          <w:sz w:val="24"/>
        </w:rPr>
        <w:t xml:space="preserve">статьей 15</w:t>
      </w:r>
      <w:r>
        <w:rPr>
          <w:sz w:val="24"/>
        </w:rPr>
        <w:t xml:space="preserve"> Федерального закона N 44-ФЗ.</w:t>
      </w:r>
    </w:p>
    <w:p>
      <w:pPr>
        <w:pStyle w:val="0"/>
        <w:spacing w:before="240" w:lineRule="auto"/>
        <w:ind w:firstLine="540"/>
        <w:jc w:val="both"/>
      </w:pPr>
      <w:r>
        <w:rPr>
          <w:sz w:val="24"/>
        </w:rPr>
        <w:t xml:space="preserve">1.4. Взаимодействие уполномоченного органа с муниципальными заказчиками осуществляется в соответствии с настоящим Положением на основании соглашений о взаимодействии.</w:t>
      </w:r>
    </w:p>
    <w:p>
      <w:pPr>
        <w:pStyle w:val="0"/>
        <w:spacing w:before="240" w:lineRule="auto"/>
        <w:ind w:firstLine="540"/>
        <w:jc w:val="both"/>
      </w:pPr>
      <w:r>
        <w:rPr>
          <w:sz w:val="24"/>
        </w:rPr>
        <w:t xml:space="preserve">1.5. В настоящем Положением используются следующие понятия и сокращения:</w:t>
      </w:r>
    </w:p>
    <w:p>
      <w:pPr>
        <w:pStyle w:val="0"/>
        <w:spacing w:before="240" w:lineRule="auto"/>
        <w:ind w:firstLine="540"/>
        <w:jc w:val="both"/>
      </w:pPr>
      <w:r>
        <w:rPr>
          <w:sz w:val="24"/>
        </w:rPr>
        <w:t xml:space="preserve">1. Единая информационная система в сфере закупок (далее - ЕИС) - совокупность информации, указанной в </w:t>
      </w:r>
      <w:r>
        <w:rPr>
          <w:sz w:val="24"/>
        </w:rPr>
        <w:t xml:space="preserve">части 3 статьи 4</w:t>
      </w:r>
      <w:r>
        <w:rPr>
          <w:sz w:val="24"/>
        </w:rPr>
        <w:t xml:space="preserve"> Федерального закона N 44-ФЗ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представление с использованием официального сайта.</w:t>
      </w:r>
    </w:p>
    <w:p>
      <w:pPr>
        <w:pStyle w:val="0"/>
        <w:spacing w:before="240" w:lineRule="auto"/>
        <w:ind w:firstLine="540"/>
        <w:jc w:val="both"/>
      </w:pPr>
      <w:r>
        <w:rPr>
          <w:sz w:val="24"/>
        </w:rPr>
        <w:t xml:space="preserve">2. Программный комплекс "Региональная контрактная система" (далее - ПК "РКС") - региональная информационная система города Севастополя, предназначенная для формирования, обработки, хранения и предоставления данных участникам контрактной системы в сфере закупок в рамках отношений, указанных в </w:t>
      </w:r>
      <w:r>
        <w:rPr>
          <w:sz w:val="24"/>
        </w:rPr>
        <w:t xml:space="preserve">части 1 статьи 1</w:t>
      </w:r>
      <w:r>
        <w:rPr>
          <w:sz w:val="24"/>
        </w:rPr>
        <w:t xml:space="preserve"> Федерального закона N 44-ФЗ, осуществления мониторинга закупок, определения поставщиков (подрядчиков, исполнителей) и иных функций, предусмотренных Правительством Севастополя (</w:t>
      </w:r>
      <w:hyperlink w:history="0" r:id="rId8">
        <w:r>
          <w:rPr>
            <w:sz w:val="24"/>
            <w:color w:val="0000ff"/>
          </w:rPr>
          <w:t xml:space="preserve">http://rks.sevzakaz.ru</w:t>
        </w:r>
      </w:hyperlink>
      <w:r>
        <w:rPr>
          <w:sz w:val="24"/>
        </w:rPr>
        <w:t xml:space="preserve">).</w:t>
      </w:r>
    </w:p>
    <w:p>
      <w:pPr>
        <w:pStyle w:val="0"/>
        <w:spacing w:before="240" w:lineRule="auto"/>
        <w:ind w:firstLine="540"/>
        <w:jc w:val="both"/>
      </w:pPr>
      <w:r>
        <w:rPr>
          <w:sz w:val="24"/>
        </w:rPr>
        <w:t xml:space="preserve">3. Личный кабинет - информационное пространство пользователя, выделенное в закрытой части ПК "РКС".</w:t>
      </w:r>
    </w:p>
    <w:p>
      <w:pPr>
        <w:pStyle w:val="0"/>
        <w:spacing w:before="240" w:lineRule="auto"/>
        <w:ind w:firstLine="540"/>
        <w:jc w:val="both"/>
      </w:pPr>
      <w:r>
        <w:rPr>
          <w:sz w:val="24"/>
        </w:rPr>
        <w:t xml:space="preserve">4. Заказчик - государственный или муниципальный заказчик либо в соответствии с </w:t>
      </w:r>
      <w:r>
        <w:rPr>
          <w:sz w:val="24"/>
        </w:rPr>
        <w:t xml:space="preserve">частями 1</w:t>
      </w:r>
      <w:r>
        <w:rPr>
          <w:sz w:val="24"/>
        </w:rPr>
        <w:t xml:space="preserve"> и </w:t>
      </w:r>
      <w:r>
        <w:rPr>
          <w:sz w:val="24"/>
        </w:rPr>
        <w:t xml:space="preserve">2.1 статьи 15</w:t>
      </w:r>
      <w:r>
        <w:rPr>
          <w:sz w:val="24"/>
        </w:rPr>
        <w:t xml:space="preserve"> Федерального закона N 44-ФЗ бюджетное, автономное учреждение, государственное, муниципальное унитарное предприятие, осуществляющее закупки.</w:t>
      </w:r>
    </w:p>
    <w:p>
      <w:pPr>
        <w:pStyle w:val="0"/>
        <w:spacing w:before="240" w:lineRule="auto"/>
        <w:ind w:firstLine="540"/>
        <w:jc w:val="both"/>
      </w:pPr>
      <w:r>
        <w:rPr>
          <w:sz w:val="24"/>
        </w:rPr>
        <w:t xml:space="preserve">5. Уполномоченный орган - Департамент административно-хозяйственного обеспечения исполнительных органов города Севастополя - исполнительный орган города Севастополя, уполномоченный на осуществление функций по определению поставщиков (подрядчиков, исполнителей) в порядке, установленном Федеральным </w:t>
      </w:r>
      <w:r>
        <w:rPr>
          <w:sz w:val="24"/>
        </w:rPr>
        <w:t xml:space="preserve">законом</w:t>
      </w:r>
      <w:r>
        <w:rPr>
          <w:sz w:val="24"/>
        </w:rPr>
        <w:t xml:space="preserve"> N 44-ФЗ.</w:t>
      </w:r>
    </w:p>
    <w:p>
      <w:pPr>
        <w:pStyle w:val="0"/>
        <w:jc w:val="both"/>
      </w:pPr>
      <w:r>
        <w:rPr>
          <w:sz w:val="24"/>
        </w:rPr>
        <w:t xml:space="preserve">(в ред. Постановлений Правительства Севастополя от 25.12.2025 </w:t>
      </w:r>
      <w:r>
        <w:rPr>
          <w:sz w:val="24"/>
        </w:rPr>
        <w:t xml:space="preserve">N 647-ПП</w:t>
      </w:r>
      <w:r>
        <w:rPr>
          <w:sz w:val="24"/>
        </w:rPr>
        <w:t xml:space="preserve">, от 26.05.2026 </w:t>
      </w:r>
      <w:r>
        <w:rPr>
          <w:sz w:val="24"/>
        </w:rPr>
        <w:t xml:space="preserve">N 194-ПП</w:t>
      </w:r>
      <w:r>
        <w:rPr>
          <w:sz w:val="24"/>
        </w:rPr>
        <w:t xml:space="preserve">)</w:t>
      </w:r>
    </w:p>
    <w:p>
      <w:pPr>
        <w:pStyle w:val="0"/>
        <w:spacing w:before="240" w:lineRule="auto"/>
        <w:ind w:firstLine="540"/>
        <w:jc w:val="both"/>
      </w:pPr>
      <w:r>
        <w:rPr>
          <w:sz w:val="24"/>
        </w:rPr>
        <w:t xml:space="preserve">6. Определение поставщика (подрядчика, исполнителя) - совокупность действий, которые осуществляются заказчиками в порядке, установленном Федеральным </w:t>
      </w:r>
      <w:r>
        <w:rPr>
          <w:sz w:val="24"/>
        </w:rPr>
        <w:t xml:space="preserve">законом</w:t>
      </w:r>
      <w:r>
        <w:rPr>
          <w:sz w:val="24"/>
        </w:rPr>
        <w:t xml:space="preserve"> N 44-ФЗ, начиная с размещения извещения об осуществлении закупки товара, работы, услуги для обеспечения государственных нужд (нужд города Севастополя) или муниципальных нужд либо в установленных Федеральным </w:t>
      </w:r>
      <w:r>
        <w:rPr>
          <w:sz w:val="24"/>
        </w:rPr>
        <w:t xml:space="preserve">законом</w:t>
      </w:r>
      <w:r>
        <w:rPr>
          <w:sz w:val="24"/>
        </w:rPr>
        <w:t xml:space="preserve"> N 44-ФЗ случаях - с направления приглашения принять участие в определении поставщика (подрядчика, исполнителя), и завершаются заключением контракта.</w:t>
      </w:r>
    </w:p>
    <w:p>
      <w:pPr>
        <w:pStyle w:val="0"/>
        <w:spacing w:before="240" w:lineRule="auto"/>
        <w:ind w:firstLine="540"/>
        <w:jc w:val="both"/>
      </w:pPr>
      <w:r>
        <w:rPr>
          <w:sz w:val="24"/>
        </w:rPr>
        <w:t xml:space="preserve">7. Заявка на проведение конкурентных способов закупки (далее - заявка на закупку) - электронный документ, формируемый заказчиками в ПК "РКС" на основании планов-графиков закупок и состоящий из следующих документов: описание объекта закупки (спецификация, техническое задание, проектная документация), проекта контракта,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актуальные источники информации о ценах на товары, работы, услуги, используемые для расчета заказчиком начальной (максимальной) цены контракта, и иные документы, необходимые для осуществления закупки.</w:t>
      </w:r>
    </w:p>
    <w:p>
      <w:pPr>
        <w:pStyle w:val="0"/>
        <w:spacing w:before="240" w:lineRule="auto"/>
        <w:ind w:firstLine="540"/>
        <w:jc w:val="both"/>
      </w:pPr>
      <w:r>
        <w:rPr>
          <w:sz w:val="24"/>
        </w:rPr>
        <w:t xml:space="preserve">8. Усиленная квалифицированная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соответствует требованиям </w:t>
      </w:r>
      <w:r>
        <w:rPr>
          <w:sz w:val="24"/>
        </w:rPr>
        <w:t xml:space="preserve">части 4 статьи 5</w:t>
      </w:r>
      <w:r>
        <w:rPr>
          <w:sz w:val="24"/>
        </w:rPr>
        <w:t xml:space="preserve"> Федерального закона от 06.04.2011 N 63-ФЗ "Об электронной подписи".</w:t>
      </w:r>
    </w:p>
    <w:p>
      <w:pPr>
        <w:pStyle w:val="0"/>
        <w:ind w:firstLine="540"/>
        <w:jc w:val="both"/>
      </w:pPr>
      <w:r>
        <w:rPr>
          <w:sz w:val="24"/>
        </w:rPr>
      </w:r>
    </w:p>
    <w:p>
      <w:pPr>
        <w:pStyle w:val="2"/>
        <w:outlineLvl w:val="1"/>
        <w:jc w:val="center"/>
      </w:pPr>
      <w:r>
        <w:rPr>
          <w:sz w:val="24"/>
        </w:rPr>
        <w:t xml:space="preserve">2. Функции уполномоченного органа</w:t>
      </w:r>
    </w:p>
    <w:p>
      <w:pPr>
        <w:pStyle w:val="0"/>
        <w:jc w:val="center"/>
      </w:pPr>
      <w:r>
        <w:rPr>
          <w:sz w:val="24"/>
        </w:rPr>
      </w:r>
    </w:p>
    <w:p>
      <w:pPr>
        <w:pStyle w:val="0"/>
        <w:ind w:firstLine="540"/>
        <w:jc w:val="both"/>
      </w:pPr>
      <w:r>
        <w:rPr>
          <w:sz w:val="24"/>
        </w:rPr>
        <w:t xml:space="preserve">Уполномоченный орган в целях определения поставщиков (подрядчиков, исполнителей) осуществляет следующие функции:</w:t>
      </w:r>
    </w:p>
    <w:p>
      <w:pPr>
        <w:pStyle w:val="0"/>
        <w:spacing w:before="240" w:lineRule="auto"/>
        <w:ind w:firstLine="540"/>
        <w:jc w:val="both"/>
      </w:pPr>
      <w:r>
        <w:rPr>
          <w:sz w:val="24"/>
        </w:rPr>
        <w:t xml:space="preserve">1) разрабатывает формы типовых документов, применяемых при определении поставщиков (подрядчиков, исполнителей), устанавливает форму и порядок подачи заказчиками заявок на закупку;</w:t>
      </w:r>
    </w:p>
    <w:p>
      <w:pPr>
        <w:pStyle w:val="0"/>
        <w:spacing w:before="240" w:lineRule="auto"/>
        <w:ind w:firstLine="540"/>
        <w:jc w:val="both"/>
      </w:pPr>
      <w:r>
        <w:rPr>
          <w:sz w:val="24"/>
        </w:rPr>
        <w:t xml:space="preserve">2) осуществляет функции, предусмотренные настоящим Положением, при осуществлении заказчиками закупок конкурентными способами определения поставщиков (подрядчиков, исполнителей), указанными в </w:t>
      </w:r>
      <w:r>
        <w:rPr>
          <w:sz w:val="24"/>
        </w:rPr>
        <w:t xml:space="preserve">части 2 статьи 24</w:t>
      </w:r>
      <w:r>
        <w:rPr>
          <w:sz w:val="24"/>
        </w:rPr>
        <w:t xml:space="preserve"> Федерального закона N 44-ФЗ;</w:t>
      </w:r>
    </w:p>
    <w:p>
      <w:pPr>
        <w:pStyle w:val="0"/>
        <w:spacing w:before="240" w:lineRule="auto"/>
        <w:ind w:firstLine="540"/>
        <w:jc w:val="both"/>
      </w:pPr>
      <w:r>
        <w:rPr>
          <w:sz w:val="24"/>
        </w:rPr>
        <w:t xml:space="preserve">3) принимает решение по организации и проведению совместных конкурсов и аукционов в соответствии с требованиями действующего законодательства на основании заключенных соглашений о проведении таких конкурсов и аукционов;</w:t>
      </w:r>
    </w:p>
    <w:p>
      <w:pPr>
        <w:pStyle w:val="0"/>
        <w:spacing w:before="240" w:lineRule="auto"/>
        <w:ind w:firstLine="540"/>
        <w:jc w:val="both"/>
      </w:pPr>
      <w:r>
        <w:rPr>
          <w:sz w:val="24"/>
        </w:rPr>
        <w:t xml:space="preserve">4) принимает посредством ПК "РКС" и рассматривает в течение трех рабочих дней со дня поступления от заказчика заявку на закупку на предмет соответствия содержащейся в заявке информации требованиям Федерального </w:t>
      </w:r>
      <w:r>
        <w:rPr>
          <w:sz w:val="24"/>
        </w:rPr>
        <w:t xml:space="preserve">закона</w:t>
      </w:r>
      <w:r>
        <w:rPr>
          <w:sz w:val="24"/>
        </w:rPr>
        <w:t xml:space="preserve"> N 44-ФЗ и наличия в ней необходимой информации для формирования извещения об осуществлении закупки, предусмотренной Федеральным </w:t>
      </w:r>
      <w:r>
        <w:rPr>
          <w:sz w:val="24"/>
        </w:rPr>
        <w:t xml:space="preserve">законом</w:t>
      </w:r>
      <w:r>
        <w:rPr>
          <w:sz w:val="24"/>
        </w:rPr>
        <w:t xml:space="preserve"> N 44-ФЗ. В случае установления несоответствия информации, содержащейся в заявке на закупку требованиям Федерального </w:t>
      </w:r>
      <w:r>
        <w:rPr>
          <w:sz w:val="24"/>
        </w:rPr>
        <w:t xml:space="preserve">закона</w:t>
      </w:r>
      <w:r>
        <w:rPr>
          <w:sz w:val="24"/>
        </w:rPr>
        <w:t xml:space="preserve"> N 44-ФЗ, направляет такую заявку на закупку заказчику для устранения замечаний;</w:t>
      </w:r>
    </w:p>
    <w:p>
      <w:pPr>
        <w:pStyle w:val="0"/>
        <w:spacing w:before="240" w:lineRule="auto"/>
        <w:ind w:firstLine="540"/>
        <w:jc w:val="both"/>
      </w:pPr>
      <w:r>
        <w:rPr>
          <w:sz w:val="24"/>
        </w:rPr>
        <w:t xml:space="preserve">5) запрашивает дополнительную информацию и документы у заказчика, необходимые для рассмотрения заявки на закупку;</w:t>
      </w:r>
    </w:p>
    <w:p>
      <w:pPr>
        <w:pStyle w:val="0"/>
        <w:spacing w:before="240" w:lineRule="auto"/>
        <w:ind w:firstLine="540"/>
        <w:jc w:val="both"/>
      </w:pPr>
      <w:r>
        <w:rPr>
          <w:sz w:val="24"/>
        </w:rPr>
        <w:t xml:space="preserve">6) формирует и размещает извещение об осуществлении закупки в ЕИС на основании заявки на закупку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7) разрабатывает проект приказа о создании и работе комиссии по осуществлению закупки на основании решения заказчика об определении кандидатур председателя и членов комиссии по осуществлению закупки. Определяет представителя от уполномоченного органа и направляет проект приказа посредством ПК "РКС" на подпись и утверждение заказчику;</w:t>
      </w:r>
    </w:p>
    <w:p>
      <w:pPr>
        <w:pStyle w:val="0"/>
        <w:spacing w:before="240" w:lineRule="auto"/>
        <w:ind w:firstLine="540"/>
        <w:jc w:val="both"/>
      </w:pPr>
      <w:r>
        <w:rPr>
          <w:sz w:val="24"/>
        </w:rPr>
        <w:t xml:space="preserve">8) определяет дату и время заседания комиссии по осуществлению закупки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0"/>
        <w:spacing w:before="240" w:lineRule="auto"/>
        <w:ind w:firstLine="540"/>
        <w:jc w:val="both"/>
      </w:pPr>
      <w:r>
        <w:rPr>
          <w:sz w:val="24"/>
        </w:rPr>
        <w:t xml:space="preserve">9) формирует проект приказа в соответствии с решением заказчика о внесении изменений в численный и персональный состав комиссии по осуществлению закупки на основании информации, предоставленной заказчиком на бумажном носителе и (или) посредством системы электронного документооборота,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10) формирует и размещает в ЕИС разъяснения положений извещения об осуществлении закупки на поступившие запросы участников закупки в сроки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11) формирует и размещает в ЕИС изменения в извещение об осуществлении закупки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12) формирует и размещает в ЕИС извещение об отмене закупки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13) формирует при проведении электронного конкурса с использованием электронной площадки протокол рассмотрения и оценки первых частей заявок на участие в закупке, протокол рассмотрения и оценки вторых частей заявок на участие в закупке, протокол подведения итогов определения поставщика (подрядчика, исполнителя), после подписания членами комиссии по осуществлению закупок таких протоколов усиленными электронными подписями подписывает его усиленной электронной подписью должностного лица уполномоченного органа и направляет оператору электронной площадки; формирует для электронного аукциона и запроса котировок в электронной форме с использованием электронной площадки протокол подведения итогов определения поставщика (подрядчика, исполнителя) после подписания членами комиссии по осуществлению закупок таких протоколов усиленными электронными подписями, подписывает его усиленной электронной подписью должностного лица уполномоченного органа и направляет оператору электронной площадки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14) обеспечивает участие должностного лица уполномоченного органа в процедурах рассмотрения жалоб на действия заказчика, уполномоченного органа, комиссии по осуществлению закупок в контрольных органах и суде.</w:t>
      </w:r>
    </w:p>
    <w:p>
      <w:pPr>
        <w:pStyle w:val="0"/>
        <w:ind w:firstLine="540"/>
        <w:jc w:val="both"/>
      </w:pPr>
      <w:r>
        <w:rPr>
          <w:sz w:val="24"/>
        </w:rPr>
      </w:r>
    </w:p>
    <w:p>
      <w:pPr>
        <w:pStyle w:val="2"/>
        <w:outlineLvl w:val="1"/>
        <w:jc w:val="center"/>
      </w:pPr>
      <w:r>
        <w:rPr>
          <w:sz w:val="24"/>
        </w:rPr>
        <w:t xml:space="preserve">3. Функции заказчиков</w:t>
      </w:r>
    </w:p>
    <w:p>
      <w:pPr>
        <w:pStyle w:val="0"/>
        <w:jc w:val="center"/>
      </w:pPr>
      <w:r>
        <w:rPr>
          <w:sz w:val="24"/>
        </w:rPr>
      </w:r>
    </w:p>
    <w:p>
      <w:pPr>
        <w:pStyle w:val="0"/>
        <w:ind w:firstLine="540"/>
        <w:jc w:val="both"/>
      </w:pPr>
      <w:r>
        <w:rPr>
          <w:sz w:val="24"/>
        </w:rPr>
        <w:t xml:space="preserve">Заказчики в целях определения поставщиков (подрядчиков, исполнителей) осуществляют следующие функции:</w:t>
      </w:r>
    </w:p>
    <w:p>
      <w:pPr>
        <w:pStyle w:val="0"/>
        <w:spacing w:before="240" w:lineRule="auto"/>
        <w:ind w:firstLine="540"/>
        <w:jc w:val="both"/>
      </w:pPr>
      <w:r>
        <w:rPr>
          <w:sz w:val="24"/>
        </w:rPr>
        <w:t xml:space="preserve">1) принимают решение о способе определения поставщика (подрядчика, исполнителя)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2) формируют объект закупки с учетом требований Федерального </w:t>
      </w:r>
      <w:r>
        <w:rPr>
          <w:sz w:val="24"/>
        </w:rPr>
        <w:t xml:space="preserve">закона</w:t>
      </w:r>
      <w:r>
        <w:rPr>
          <w:sz w:val="24"/>
        </w:rPr>
        <w:t xml:space="preserve"> N 44-ФЗ, принимают решение о включении товаров, работ, услуг в один лот; с учетом объекта закупки и сформированного лота определяют и устанавливают в заявке на закупку требования к участникам закупки, требования о представлении ими в составе заявки на участие в закупке необходимых документов и сведений, требования к товарам, работам, услугам; при формировании описания объекта закупки и проекта контракта устанавливают требования к товарам, работам, услугам об их соответствии определенным значениям, показателям, характеристикам, свойствам, требованиям безопасности, о соответствии товара определенному образцу или макету, требования гарантийного срока, а также другие существенные условия контракта в соответствии с Федеральным </w:t>
      </w:r>
      <w:r>
        <w:rPr>
          <w:sz w:val="24"/>
        </w:rPr>
        <w:t xml:space="preserve">законом</w:t>
      </w:r>
      <w:r>
        <w:rPr>
          <w:sz w:val="24"/>
        </w:rPr>
        <w:t xml:space="preserve"> N 44-ФЗ; при проведении электронного конкурса устанавливают критерии оценки заявок участников закупки; по результатам электронной процедуры контракт заключают с победителем определения поставщика (подрядчика, исполнителя), а в случаях, предусмотренных Федеральным </w:t>
      </w:r>
      <w:r>
        <w:rPr>
          <w:sz w:val="24"/>
        </w:rPr>
        <w:t xml:space="preserve">законом</w:t>
      </w:r>
      <w:r>
        <w:rPr>
          <w:sz w:val="24"/>
        </w:rPr>
        <w:t xml:space="preserve"> N 44-ФЗ, с иным участником закупки не ранее чем через 10 дней (если Федеральным </w:t>
      </w:r>
      <w:r>
        <w:rPr>
          <w:sz w:val="24"/>
        </w:rPr>
        <w:t xml:space="preserve">законом</w:t>
      </w:r>
      <w:r>
        <w:rPr>
          <w:sz w:val="24"/>
        </w:rPr>
        <w:t xml:space="preserve"> N 44-ФЗ не установлено иное) с даты размещения в ЕИС протокола подведения итогов определения поставщика (подрядчика, исполнителя);</w:t>
      </w:r>
    </w:p>
    <w:p>
      <w:pPr>
        <w:pStyle w:val="0"/>
        <w:jc w:val="both"/>
      </w:pPr>
      <w:r>
        <w:rPr>
          <w:sz w:val="24"/>
        </w:rPr>
        <w:t xml:space="preserve">(пп. 2 в ред. </w:t>
      </w:r>
      <w:r>
        <w:rPr>
          <w:sz w:val="24"/>
        </w:rPr>
        <w:t xml:space="preserve">Постановления</w:t>
      </w:r>
      <w:r>
        <w:rPr>
          <w:sz w:val="24"/>
        </w:rPr>
        <w:t xml:space="preserve"> Правительства Севастополя от 25.12.2025 N 647-ПП)</w:t>
      </w:r>
    </w:p>
    <w:p>
      <w:pPr>
        <w:pStyle w:val="0"/>
        <w:spacing w:before="240" w:lineRule="auto"/>
        <w:ind w:firstLine="540"/>
        <w:jc w:val="both"/>
      </w:pPr>
      <w:r>
        <w:rPr>
          <w:sz w:val="24"/>
        </w:rPr>
        <w:t xml:space="preserve">3) должностное лицо, наделенное полномочиями на формирование заявки на закупку, формирует и направляет в уполномоченный орган посредством ПК "РКС" заявку на закупку, которая состоит из следующих документов: описание объекта закупки (спецификация, техническое задание, проектная документация), проект контракта,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актуальные источники информации о ценах на товары, работы, услуги, используемые заказчиком для расчета начальной (максимальной) цены контракта, и иные документы, необходимые для осуществления закупки. Подаваемая заявка на закупку свидетельствует о принятии заказчиком решения провести определение поставщика (подрядчика, исполнителя) и о наличии у него правовых оснований осуществления закупки;</w:t>
      </w:r>
    </w:p>
    <w:p>
      <w:pPr>
        <w:pStyle w:val="0"/>
        <w:spacing w:before="240" w:lineRule="auto"/>
        <w:ind w:firstLine="540"/>
        <w:jc w:val="both"/>
      </w:pPr>
      <w:r>
        <w:rPr>
          <w:sz w:val="24"/>
        </w:rPr>
        <w:t xml:space="preserve">4) принимают решение об определении кандидатур председателя и членов комиссии по осуществлению закупки для включения в приказ о создании и работе комиссии по осуществлению закупки, утверждают и подписывают приказ о создании и работе комиссии по осуществлению закупки;</w:t>
      </w:r>
    </w:p>
    <w:p>
      <w:pPr>
        <w:pStyle w:val="0"/>
        <w:spacing w:before="240" w:lineRule="auto"/>
        <w:ind w:firstLine="540"/>
        <w:jc w:val="both"/>
      </w:pPr>
      <w:r>
        <w:rPr>
          <w:sz w:val="24"/>
        </w:rPr>
        <w:t xml:space="preserve">5) предоставляют преимущества при осуществлении закупок учреждениям и предприятиям уголовно-исполнительной системы, организациям инвалидов в соответствии с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6) определяют необходимость осуществления закупок у субъектов малого предпринимательства, социально ориентированных некоммерческих организаций с учетом требований Федерального </w:t>
      </w:r>
      <w:r>
        <w:rPr>
          <w:sz w:val="24"/>
        </w:rPr>
        <w:t xml:space="preserve">закона</w:t>
      </w:r>
      <w:r>
        <w:rPr>
          <w:sz w:val="24"/>
        </w:rPr>
        <w:t xml:space="preserve"> N 44-ФЗ, устанавливают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pPr>
        <w:pStyle w:val="0"/>
        <w:spacing w:before="240" w:lineRule="auto"/>
        <w:ind w:firstLine="540"/>
        <w:jc w:val="both"/>
      </w:pPr>
      <w:r>
        <w:rPr>
          <w:sz w:val="24"/>
        </w:rPr>
        <w:t xml:space="preserve">7) принимают решение об ограничениях участия в определении поставщика (подрядчика, исполнителя), устанавливают запрет на допуск товаров, работ, услуг, происходящих из иностранных государств, ограничения, а также условия допуска товаров, работ, услуг для целей осуществления закупок;</w:t>
      </w:r>
    </w:p>
    <w:p>
      <w:pPr>
        <w:pStyle w:val="0"/>
        <w:spacing w:before="240" w:lineRule="auto"/>
        <w:ind w:firstLine="540"/>
        <w:jc w:val="both"/>
      </w:pPr>
      <w:r>
        <w:rPr>
          <w:sz w:val="24"/>
        </w:rPr>
        <w:t xml:space="preserve">8) направляют в уполномоченный орган информацию об изменении или отмене закупки на бумажном носителе и (или) посредством системы электронного документооборота в день принятия решения об изменении или отмене закупки с учетом сроков, установленных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9) направляют в уполномоченный орган ответы на запросы от участников закупки о разъяснении положений извещения об осуществлении закупки в сроки, установленные Федеральным </w:t>
      </w:r>
      <w:r>
        <w:rPr>
          <w:sz w:val="24"/>
        </w:rPr>
        <w:t xml:space="preserve">законом</w:t>
      </w:r>
      <w:r>
        <w:rPr>
          <w:sz w:val="24"/>
        </w:rPr>
        <w:t xml:space="preserve"> N 44-ФЗ;</w:t>
      </w:r>
    </w:p>
    <w:p>
      <w:pPr>
        <w:pStyle w:val="0"/>
        <w:spacing w:before="240" w:lineRule="auto"/>
        <w:ind w:firstLine="540"/>
        <w:jc w:val="both"/>
      </w:pPr>
      <w:r>
        <w:rPr>
          <w:sz w:val="24"/>
        </w:rPr>
        <w:t xml:space="preserve">10) организуют работу комиссии по осуществлению закупки с учетом требований Федерального </w:t>
      </w:r>
      <w:r>
        <w:rPr>
          <w:sz w:val="24"/>
        </w:rPr>
        <w:t xml:space="preserve">закона</w:t>
      </w:r>
      <w:r>
        <w:rPr>
          <w:sz w:val="24"/>
        </w:rPr>
        <w:t xml:space="preserve"> N 44-ФЗ;</w:t>
      </w:r>
    </w:p>
    <w:p>
      <w:pPr>
        <w:pStyle w:val="0"/>
        <w:spacing w:before="240" w:lineRule="auto"/>
        <w:ind w:firstLine="540"/>
        <w:jc w:val="both"/>
      </w:pPr>
      <w:r>
        <w:rPr>
          <w:sz w:val="24"/>
        </w:rPr>
        <w:t xml:space="preserve">11) обеспечивают участие председателя и членов комиссии по осуществлению закупки с использованием систем видео-конференц-связи;</w:t>
      </w:r>
    </w:p>
    <w:p>
      <w:pPr>
        <w:pStyle w:val="0"/>
        <w:spacing w:before="240" w:lineRule="auto"/>
        <w:ind w:firstLine="540"/>
        <w:jc w:val="both"/>
      </w:pPr>
      <w:r>
        <w:rPr>
          <w:sz w:val="24"/>
        </w:rPr>
        <w:t xml:space="preserve">12) участвуют в процедурах рассмотрения жалоб, заявлений, обжалований действий (бездействия) заказчика, уполномоченного органа, комиссий по осуществлению закупки в контрольных органах и суде.</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Севастополя от 29.12.2021 N 720-ПП</w:t>
            <w:br/>
            <w:t>(ред. от 26.05.2026)</w:t>
            <w:br/>
            <w:t>"Об утверждении Положения о порядке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rks.sevzakaz.ru"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Севастополя от 29.12.2021 N 720-ПП
(ред. от 26.05.2026)
"Об утверждении Положения о порядке взаимодействия заказчиков города Севастополя с Департаментом административно-хозяйственного обеспечения исполнительных органов города Севастополя - уполномоченным органом при осуществлении закупок товаров, работ, услуг для обеспечения государственных нужд города Севастополя"</dc:title>
  <dcterms:created xsi:type="dcterms:W3CDTF">2026-07-27T08:01:14Z</dcterms:created>
</cp:coreProperties>
</file>